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DFFFD" w14:textId="5DA575DC" w:rsidR="00293157" w:rsidRPr="00E60DFC" w:rsidRDefault="00293157" w:rsidP="00E60DFC">
      <w:pPr>
        <w:tabs>
          <w:tab w:val="left" w:pos="234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4934000A" w14:textId="5418D12A" w:rsidR="00CE7881" w:rsidRPr="00E60DFC" w:rsidRDefault="00D44148" w:rsidP="00E60DFC">
      <w:pPr>
        <w:spacing w:line="360" w:lineRule="auto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>F</w:t>
      </w:r>
      <w:r w:rsidR="00970BFD" w:rsidRPr="00E60DFC">
        <w:rPr>
          <w:rFonts w:ascii="Arial" w:hAnsi="Arial" w:cs="Arial"/>
          <w:sz w:val="24"/>
          <w:szCs w:val="24"/>
        </w:rPr>
        <w:t>IZ</w:t>
      </w:r>
      <w:r w:rsidR="003264ED" w:rsidRPr="00E60DFC">
        <w:rPr>
          <w:rFonts w:ascii="Arial" w:hAnsi="Arial" w:cs="Arial"/>
          <w:sz w:val="24"/>
          <w:szCs w:val="24"/>
        </w:rPr>
        <w:t>.272.</w:t>
      </w:r>
      <w:r w:rsidRPr="00E60DFC">
        <w:rPr>
          <w:rFonts w:ascii="Arial" w:hAnsi="Arial" w:cs="Arial"/>
          <w:sz w:val="24"/>
          <w:szCs w:val="24"/>
        </w:rPr>
        <w:t>4</w:t>
      </w:r>
      <w:r w:rsidR="00970BFD" w:rsidRPr="00E60DFC">
        <w:rPr>
          <w:rFonts w:ascii="Arial" w:hAnsi="Arial" w:cs="Arial"/>
          <w:sz w:val="24"/>
          <w:szCs w:val="24"/>
        </w:rPr>
        <w:t>.</w:t>
      </w:r>
      <w:r w:rsidR="002C51E8" w:rsidRPr="00E60DFC">
        <w:rPr>
          <w:rFonts w:ascii="Arial" w:hAnsi="Arial" w:cs="Arial"/>
          <w:sz w:val="24"/>
          <w:szCs w:val="24"/>
        </w:rPr>
        <w:t>202</w:t>
      </w:r>
      <w:r w:rsidRPr="00E60DFC">
        <w:rPr>
          <w:rFonts w:ascii="Arial" w:hAnsi="Arial" w:cs="Arial"/>
          <w:sz w:val="24"/>
          <w:szCs w:val="24"/>
        </w:rPr>
        <w:t>6</w:t>
      </w:r>
    </w:p>
    <w:p w14:paraId="52DE2C5A" w14:textId="3B26A1C5" w:rsidR="006025DD" w:rsidRPr="00E60DFC" w:rsidRDefault="000E2D04" w:rsidP="00E60DF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E60DFC">
        <w:rPr>
          <w:rFonts w:ascii="Arial" w:hAnsi="Arial" w:cs="Arial"/>
          <w:b/>
          <w:sz w:val="24"/>
          <w:szCs w:val="24"/>
        </w:rPr>
        <w:t>Zawiadomienie</w:t>
      </w:r>
      <w:r w:rsidR="00C64511" w:rsidRPr="00E60DFC">
        <w:rPr>
          <w:rFonts w:ascii="Arial" w:hAnsi="Arial" w:cs="Arial"/>
          <w:b/>
          <w:sz w:val="24"/>
          <w:szCs w:val="24"/>
        </w:rPr>
        <w:t xml:space="preserve"> o wyborze najkorzystniejszej</w:t>
      </w:r>
      <w:r w:rsidR="00904977" w:rsidRPr="00E60DFC">
        <w:rPr>
          <w:rFonts w:ascii="Arial" w:hAnsi="Arial" w:cs="Arial"/>
          <w:b/>
          <w:sz w:val="24"/>
          <w:szCs w:val="24"/>
        </w:rPr>
        <w:t xml:space="preserve"> ofert</w:t>
      </w:r>
      <w:r w:rsidR="00C64511" w:rsidRPr="00E60DFC">
        <w:rPr>
          <w:rFonts w:ascii="Arial" w:hAnsi="Arial" w:cs="Arial"/>
          <w:b/>
          <w:sz w:val="24"/>
          <w:szCs w:val="24"/>
        </w:rPr>
        <w:t>y</w:t>
      </w:r>
    </w:p>
    <w:p w14:paraId="59618A30" w14:textId="350FF64B" w:rsidR="00E85B39" w:rsidRPr="00E60DFC" w:rsidRDefault="00BE18C5" w:rsidP="00E60DFC">
      <w:pPr>
        <w:spacing w:line="360" w:lineRule="auto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 xml:space="preserve">Zgodnie z art. 253 ust. </w:t>
      </w:r>
      <w:r w:rsidR="006917CB" w:rsidRPr="00E60DFC">
        <w:rPr>
          <w:rFonts w:ascii="Arial" w:hAnsi="Arial" w:cs="Arial"/>
          <w:sz w:val="24"/>
          <w:szCs w:val="24"/>
        </w:rPr>
        <w:t>2</w:t>
      </w:r>
      <w:r w:rsidRPr="00E60DFC">
        <w:rPr>
          <w:rFonts w:ascii="Arial" w:hAnsi="Arial" w:cs="Arial"/>
          <w:sz w:val="24"/>
          <w:szCs w:val="24"/>
        </w:rPr>
        <w:t xml:space="preserve"> ustawy z dnia 11 września 2019 r. Prawo zamówień publicznych, zwanej dalej Pzp, </w:t>
      </w:r>
      <w:r w:rsidR="006025DD" w:rsidRPr="00E60DFC">
        <w:rPr>
          <w:rFonts w:ascii="Arial" w:hAnsi="Arial" w:cs="Arial"/>
          <w:sz w:val="24"/>
          <w:szCs w:val="24"/>
        </w:rPr>
        <w:t>Zarząd Powiatu Łowickiego informuje, że w postępowani</w:t>
      </w:r>
      <w:r w:rsidR="000A6079" w:rsidRPr="00E60DFC">
        <w:rPr>
          <w:rFonts w:ascii="Arial" w:hAnsi="Arial" w:cs="Arial"/>
          <w:sz w:val="24"/>
          <w:szCs w:val="24"/>
        </w:rPr>
        <w:t>u</w:t>
      </w:r>
      <w:r w:rsidR="006025DD" w:rsidRPr="00E60DFC">
        <w:rPr>
          <w:rFonts w:ascii="Arial" w:hAnsi="Arial" w:cs="Arial"/>
          <w:sz w:val="24"/>
          <w:szCs w:val="24"/>
        </w:rPr>
        <w:t xml:space="preserve"> o udzielenie zamówienia publicznego prowadzon</w:t>
      </w:r>
      <w:r w:rsidR="000A6079" w:rsidRPr="00E60DFC">
        <w:rPr>
          <w:rFonts w:ascii="Arial" w:hAnsi="Arial" w:cs="Arial"/>
          <w:sz w:val="24"/>
          <w:szCs w:val="24"/>
        </w:rPr>
        <w:t>ym</w:t>
      </w:r>
      <w:r w:rsidR="006025DD" w:rsidRPr="00E60DFC">
        <w:rPr>
          <w:rFonts w:ascii="Arial" w:hAnsi="Arial" w:cs="Arial"/>
          <w:sz w:val="24"/>
          <w:szCs w:val="24"/>
        </w:rPr>
        <w:t xml:space="preserve"> w trybie </w:t>
      </w:r>
      <w:r w:rsidRPr="00E60DFC">
        <w:rPr>
          <w:rFonts w:ascii="Arial" w:hAnsi="Arial" w:cs="Arial"/>
          <w:sz w:val="24"/>
          <w:szCs w:val="24"/>
        </w:rPr>
        <w:t>podstawowym</w:t>
      </w:r>
      <w:r w:rsidR="006025DD" w:rsidRPr="00E60DFC">
        <w:rPr>
          <w:rFonts w:ascii="Arial" w:hAnsi="Arial" w:cs="Arial"/>
          <w:sz w:val="24"/>
          <w:szCs w:val="24"/>
        </w:rPr>
        <w:t>, którego przedmiotem jest</w:t>
      </w:r>
      <w:r w:rsidR="00970BFD" w:rsidRPr="00E60DFC">
        <w:rPr>
          <w:rFonts w:ascii="Arial" w:hAnsi="Arial" w:cs="Arial"/>
          <w:sz w:val="24"/>
          <w:szCs w:val="24"/>
        </w:rPr>
        <w:t>:</w:t>
      </w:r>
      <w:r w:rsidR="00D44148" w:rsidRPr="00E60DFC">
        <w:rPr>
          <w:rFonts w:ascii="Arial" w:hAnsi="Arial" w:cs="Arial"/>
          <w:sz w:val="24"/>
          <w:szCs w:val="24"/>
        </w:rPr>
        <w:t xml:space="preserve"> jest: „Wykonanie robót budowlanych w zakresie schodów wejściowych i pochylni dla osób ze szczególnymi potrzebami przy elewacji zachodniej budynku zlokalizowanego przy ulicy Świętojańskiej 1/3 B”</w:t>
      </w:r>
      <w:r w:rsidR="007804C5" w:rsidRPr="00E60DFC">
        <w:rPr>
          <w:rFonts w:ascii="Arial" w:hAnsi="Arial" w:cs="Arial"/>
          <w:sz w:val="24"/>
          <w:szCs w:val="24"/>
        </w:rPr>
        <w:t>,</w:t>
      </w:r>
      <w:r w:rsidR="004D6D78" w:rsidRPr="00E60DFC">
        <w:rPr>
          <w:rFonts w:ascii="Arial" w:hAnsi="Arial" w:cs="Arial"/>
          <w:sz w:val="24"/>
          <w:szCs w:val="24"/>
        </w:rPr>
        <w:t xml:space="preserve"> </w:t>
      </w:r>
      <w:r w:rsidR="006025DD" w:rsidRPr="00E60DFC">
        <w:rPr>
          <w:rFonts w:ascii="Arial" w:hAnsi="Arial" w:cs="Arial"/>
          <w:sz w:val="24"/>
          <w:szCs w:val="24"/>
        </w:rPr>
        <w:t>dokonano wyboru najkorzystniejszej oferty złożonej przez</w:t>
      </w:r>
      <w:r w:rsidR="00773F38" w:rsidRPr="00E60DFC">
        <w:rPr>
          <w:rFonts w:ascii="Arial" w:hAnsi="Arial" w:cs="Arial"/>
          <w:sz w:val="24"/>
          <w:szCs w:val="24"/>
        </w:rPr>
        <w:t xml:space="preserve"> </w:t>
      </w:r>
      <w:r w:rsidR="004A3934" w:rsidRPr="00E60DFC">
        <w:rPr>
          <w:rFonts w:ascii="Arial" w:hAnsi="Arial" w:cs="Arial"/>
          <w:sz w:val="24"/>
          <w:szCs w:val="24"/>
        </w:rPr>
        <w:t>Andrzeja Malczyka</w:t>
      </w:r>
      <w:r w:rsidR="00535D5E" w:rsidRPr="00E60DFC">
        <w:rPr>
          <w:rFonts w:ascii="Arial" w:hAnsi="Arial" w:cs="Arial"/>
          <w:sz w:val="24"/>
          <w:szCs w:val="24"/>
        </w:rPr>
        <w:t xml:space="preserve"> </w:t>
      </w:r>
      <w:r w:rsidR="00773F38" w:rsidRPr="00E60DFC">
        <w:rPr>
          <w:rFonts w:ascii="Arial" w:hAnsi="Arial" w:cs="Arial"/>
          <w:sz w:val="24"/>
          <w:szCs w:val="24"/>
        </w:rPr>
        <w:t>prowadzącego działalność gospodarczą pod nazwą</w:t>
      </w:r>
      <w:r w:rsidR="00535D5E" w:rsidRPr="00E60DFC">
        <w:rPr>
          <w:rFonts w:ascii="Arial" w:hAnsi="Arial" w:cs="Arial"/>
          <w:sz w:val="24"/>
          <w:szCs w:val="24"/>
        </w:rPr>
        <w:t>:</w:t>
      </w:r>
    </w:p>
    <w:p w14:paraId="1969D0FF" w14:textId="77777777" w:rsidR="00D44148" w:rsidRPr="00E60DFC" w:rsidRDefault="00D44148" w:rsidP="00E60DFC">
      <w:pPr>
        <w:spacing w:line="360" w:lineRule="auto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>Zakład Projektowo – Remontowo – Budowlany Andrzej Malczyk.</w:t>
      </w:r>
    </w:p>
    <w:p w14:paraId="0FDFD7E3" w14:textId="40687409" w:rsidR="00D44148" w:rsidRPr="00E60DFC" w:rsidRDefault="00D44148" w:rsidP="00E60DFC">
      <w:pPr>
        <w:spacing w:line="360" w:lineRule="auto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>Wykonawca spełnia warunki udziału w postępowaniu i nie podlega wykluczeniu</w:t>
      </w:r>
      <w:r w:rsidR="00EB6C85" w:rsidRPr="00E60DFC">
        <w:rPr>
          <w:rFonts w:ascii="Arial" w:hAnsi="Arial" w:cs="Arial"/>
          <w:sz w:val="24"/>
          <w:szCs w:val="24"/>
        </w:rPr>
        <w:t>.</w:t>
      </w:r>
      <w:r w:rsidR="005D36E9" w:rsidRPr="00E60DFC">
        <w:rPr>
          <w:rFonts w:ascii="Arial" w:hAnsi="Arial" w:cs="Arial"/>
          <w:sz w:val="24"/>
          <w:szCs w:val="24"/>
        </w:rPr>
        <w:t xml:space="preserve"> </w:t>
      </w:r>
      <w:r w:rsidR="00EB6C85" w:rsidRPr="00E60DFC">
        <w:rPr>
          <w:rFonts w:ascii="Arial" w:hAnsi="Arial" w:cs="Arial"/>
          <w:sz w:val="24"/>
          <w:szCs w:val="24"/>
        </w:rPr>
        <w:t>O</w:t>
      </w:r>
      <w:r w:rsidRPr="00E60DFC">
        <w:rPr>
          <w:rFonts w:ascii="Arial" w:hAnsi="Arial" w:cs="Arial"/>
          <w:sz w:val="24"/>
          <w:szCs w:val="24"/>
        </w:rPr>
        <w:t xml:space="preserve">ferta </w:t>
      </w:r>
      <w:r w:rsidR="00EB6C85" w:rsidRPr="00E60DFC">
        <w:rPr>
          <w:rFonts w:ascii="Arial" w:hAnsi="Arial" w:cs="Arial"/>
          <w:sz w:val="24"/>
          <w:szCs w:val="24"/>
        </w:rPr>
        <w:t xml:space="preserve">przez niego złożona nie podlega odrzuceniu w związku z powyższym </w:t>
      </w:r>
      <w:r w:rsidRPr="00E60DFC">
        <w:rPr>
          <w:rFonts w:ascii="Arial" w:hAnsi="Arial" w:cs="Arial"/>
          <w:sz w:val="24"/>
          <w:szCs w:val="24"/>
        </w:rPr>
        <w:t xml:space="preserve">została poddana ocenie i uzyskała najwyższą liczbę punktów (100,00) według kryteriów oceny ustalonych przez Zamawiającego, którymi były: Kryterium A - cena oraz Kryterium B – okres gwarancji. </w:t>
      </w:r>
    </w:p>
    <w:p w14:paraId="2BD32418" w14:textId="77777777" w:rsidR="00D44148" w:rsidRPr="00E60DFC" w:rsidRDefault="00D44148" w:rsidP="00E60DFC">
      <w:pPr>
        <w:pStyle w:val="Akapitzlist"/>
        <w:numPr>
          <w:ilvl w:val="0"/>
          <w:numId w:val="9"/>
        </w:numPr>
        <w:tabs>
          <w:tab w:val="left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>W przedmiotowym postępowaniu dokonano otwarcia następujących ofert podstawowych:</w:t>
      </w:r>
    </w:p>
    <w:p w14:paraId="5E1C89EE" w14:textId="77777777" w:rsidR="00D44148" w:rsidRPr="00E60DFC" w:rsidRDefault="00D44148" w:rsidP="00E60DFC">
      <w:pPr>
        <w:spacing w:line="360" w:lineRule="auto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>Oferta nr 1</w:t>
      </w:r>
    </w:p>
    <w:p w14:paraId="085CB2BE" w14:textId="77777777" w:rsidR="00D44148" w:rsidRPr="00E60DFC" w:rsidRDefault="00D44148" w:rsidP="00E60DFC">
      <w:pPr>
        <w:pStyle w:val="Tekstpodstawowy"/>
        <w:spacing w:line="360" w:lineRule="auto"/>
        <w:jc w:val="left"/>
        <w:rPr>
          <w:rFonts w:cs="Arial"/>
          <w:sz w:val="24"/>
          <w:szCs w:val="24"/>
        </w:rPr>
      </w:pPr>
      <w:r w:rsidRPr="00E60DFC">
        <w:rPr>
          <w:rFonts w:cs="Arial"/>
          <w:sz w:val="24"/>
          <w:szCs w:val="24"/>
        </w:rPr>
        <w:t>Andrzej Malczyk</w:t>
      </w:r>
    </w:p>
    <w:p w14:paraId="6741D6CC" w14:textId="77777777" w:rsidR="00D44148" w:rsidRPr="00E60DFC" w:rsidRDefault="00D44148" w:rsidP="00E60DFC">
      <w:pPr>
        <w:pStyle w:val="Tekstpodstawowy"/>
        <w:spacing w:line="360" w:lineRule="auto"/>
        <w:jc w:val="left"/>
        <w:rPr>
          <w:rFonts w:cs="Arial"/>
          <w:sz w:val="24"/>
          <w:szCs w:val="24"/>
        </w:rPr>
      </w:pPr>
      <w:r w:rsidRPr="00E60DFC">
        <w:rPr>
          <w:rFonts w:cs="Arial"/>
          <w:sz w:val="24"/>
          <w:szCs w:val="24"/>
        </w:rPr>
        <w:t>Zakład Projektowo - Remontowo – Budowlany Andrzej Malczyk</w:t>
      </w:r>
    </w:p>
    <w:p w14:paraId="63DA3DA7" w14:textId="136FF95E" w:rsidR="00D44148" w:rsidRPr="00E60DFC" w:rsidRDefault="00D44148" w:rsidP="00E60DFC">
      <w:pPr>
        <w:pStyle w:val="Tekstpodstawowy"/>
        <w:spacing w:line="360" w:lineRule="auto"/>
        <w:jc w:val="left"/>
        <w:rPr>
          <w:rFonts w:cs="Arial"/>
          <w:sz w:val="24"/>
          <w:szCs w:val="24"/>
        </w:rPr>
      </w:pPr>
      <w:r w:rsidRPr="00E60DFC">
        <w:rPr>
          <w:rFonts w:cs="Arial"/>
          <w:sz w:val="24"/>
          <w:szCs w:val="24"/>
        </w:rPr>
        <w:t>Siedziba Wykonawcy: Łowicz.</w:t>
      </w:r>
    </w:p>
    <w:p w14:paraId="5A2EA1D3" w14:textId="65343AAD" w:rsidR="00D44148" w:rsidRPr="00E60DFC" w:rsidRDefault="00D44148" w:rsidP="00E60DFC">
      <w:pPr>
        <w:pStyle w:val="Akapitzlist"/>
        <w:numPr>
          <w:ilvl w:val="0"/>
          <w:numId w:val="9"/>
        </w:numPr>
        <w:tabs>
          <w:tab w:val="left" w:pos="-284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 xml:space="preserve">W związku z prowadzeniem przez Zamawiającego niniejszego postępowania w trybie podstawowym na podstawie art. 275 pkt 2 ustawy Pzp po przeprowadzeniu negocjacji Wykonawca został zaproszony do złożenia oferty dodatkowej. </w:t>
      </w:r>
      <w:r w:rsidR="00151E44" w:rsidRPr="00E60DFC">
        <w:rPr>
          <w:rFonts w:ascii="Arial" w:hAnsi="Arial" w:cs="Arial"/>
          <w:sz w:val="24"/>
          <w:szCs w:val="24"/>
        </w:rPr>
        <w:t>Wykonawca złożył ofertę dodatkową a Zamawiający dokonał jej otwarcia.</w:t>
      </w:r>
    </w:p>
    <w:p w14:paraId="38936490" w14:textId="3ABB3680" w:rsidR="00D44148" w:rsidRPr="00E60DFC" w:rsidRDefault="005E37DE" w:rsidP="00E60DFC">
      <w:pPr>
        <w:pStyle w:val="Default"/>
        <w:numPr>
          <w:ilvl w:val="0"/>
          <w:numId w:val="9"/>
        </w:numPr>
        <w:tabs>
          <w:tab w:val="left" w:pos="-142"/>
          <w:tab w:val="left" w:pos="284"/>
        </w:tabs>
        <w:spacing w:line="360" w:lineRule="auto"/>
        <w:ind w:left="0" w:firstLine="0"/>
        <w:rPr>
          <w:rFonts w:ascii="Arial" w:hAnsi="Arial" w:cs="Arial"/>
          <w:color w:val="auto"/>
          <w:shd w:val="clear" w:color="auto" w:fill="FFFFFF"/>
        </w:rPr>
      </w:pPr>
      <w:r w:rsidRPr="00E60DFC">
        <w:rPr>
          <w:rFonts w:ascii="Arial" w:hAnsi="Arial" w:cs="Arial"/>
          <w:color w:val="auto"/>
          <w:shd w:val="clear" w:color="auto" w:fill="FFFFFF"/>
        </w:rPr>
        <w:t>O</w:t>
      </w:r>
      <w:r w:rsidR="00D44148" w:rsidRPr="00E60DFC">
        <w:rPr>
          <w:rFonts w:ascii="Arial" w:hAnsi="Arial" w:cs="Arial"/>
          <w:color w:val="auto"/>
          <w:shd w:val="clear" w:color="auto" w:fill="FFFFFF"/>
        </w:rPr>
        <w:t>ferta podstawowa przestaje wiązać Wykonawcę w zakresie, w jakim złoży on ofertę dodatkową zawierającą korzystniejsze propozycje w ramach kryterium oceny ofert wskazanego w zaproszeniu do negocjacji</w:t>
      </w:r>
      <w:r w:rsidR="00EB6C85" w:rsidRPr="00E60DFC">
        <w:rPr>
          <w:rFonts w:ascii="Arial" w:hAnsi="Arial" w:cs="Arial"/>
          <w:color w:val="auto"/>
          <w:shd w:val="clear" w:color="auto" w:fill="FFFFFF"/>
        </w:rPr>
        <w:t>.</w:t>
      </w:r>
      <w:r w:rsidRPr="00E60DFC">
        <w:rPr>
          <w:rFonts w:ascii="Arial" w:hAnsi="Arial" w:cs="Arial"/>
          <w:color w:val="auto"/>
          <w:shd w:val="clear" w:color="auto" w:fill="FFFFFF"/>
        </w:rPr>
        <w:t xml:space="preserve"> </w:t>
      </w:r>
      <w:r w:rsidR="00EB6C85" w:rsidRPr="00E60DFC">
        <w:rPr>
          <w:rFonts w:ascii="Arial" w:hAnsi="Arial" w:cs="Arial"/>
          <w:color w:val="auto"/>
          <w:shd w:val="clear" w:color="auto" w:fill="FFFFFF"/>
        </w:rPr>
        <w:t>W</w:t>
      </w:r>
      <w:r w:rsidRPr="00E60DFC">
        <w:rPr>
          <w:rFonts w:ascii="Arial" w:hAnsi="Arial" w:cs="Arial"/>
          <w:color w:val="auto"/>
          <w:shd w:val="clear" w:color="auto" w:fill="FFFFFF"/>
        </w:rPr>
        <w:t xml:space="preserve"> związku z powyższym</w:t>
      </w:r>
      <w:r w:rsidR="00D44148" w:rsidRPr="00E60DFC">
        <w:rPr>
          <w:rFonts w:ascii="Arial" w:hAnsi="Arial" w:cs="Arial"/>
          <w:color w:val="auto"/>
          <w:shd w:val="clear" w:color="auto" w:fill="FFFFFF"/>
        </w:rPr>
        <w:t xml:space="preserve"> oferta Wykonawcy została oceniona z uwzględnieniem złożonej oferty </w:t>
      </w:r>
      <w:r w:rsidR="005D36E9" w:rsidRPr="00E60DFC">
        <w:rPr>
          <w:rFonts w:ascii="Arial" w:hAnsi="Arial" w:cs="Arial"/>
          <w:color w:val="auto"/>
          <w:shd w:val="clear" w:color="auto" w:fill="FFFFFF"/>
        </w:rPr>
        <w:t>dodatkowej</w:t>
      </w:r>
      <w:r w:rsidR="00D44148" w:rsidRPr="00E60DFC">
        <w:rPr>
          <w:rFonts w:ascii="Arial" w:eastAsia="Calibri" w:hAnsi="Arial" w:cs="Arial"/>
          <w:color w:val="auto"/>
        </w:rPr>
        <w:t xml:space="preserve"> i uzyskała następującą </w:t>
      </w:r>
      <w:r w:rsidR="00EB6C85" w:rsidRPr="00E60DFC">
        <w:rPr>
          <w:rFonts w:ascii="Arial" w:eastAsia="Calibri" w:hAnsi="Arial" w:cs="Arial"/>
          <w:color w:val="auto"/>
        </w:rPr>
        <w:t>liczbę</w:t>
      </w:r>
      <w:r w:rsidR="00D44148" w:rsidRPr="00E60DFC">
        <w:rPr>
          <w:rFonts w:ascii="Arial" w:eastAsia="Calibri" w:hAnsi="Arial" w:cs="Arial"/>
          <w:color w:val="auto"/>
        </w:rPr>
        <w:t xml:space="preserve"> punktów w kryteriach oceny ofert, którymi są cena (60%) oraz okres gwarancji (40%):</w:t>
      </w:r>
    </w:p>
    <w:p w14:paraId="1FC5AA5F" w14:textId="77777777" w:rsidR="00D44148" w:rsidRPr="00E60DFC" w:rsidRDefault="00D44148" w:rsidP="00E60DFC">
      <w:pPr>
        <w:spacing w:line="360" w:lineRule="auto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color w:val="000000"/>
          <w:sz w:val="24"/>
          <w:szCs w:val="24"/>
        </w:rPr>
        <w:lastRenderedPageBreak/>
        <w:t>Kryterium cena: 60,00 punktów</w:t>
      </w:r>
    </w:p>
    <w:p w14:paraId="7D25C265" w14:textId="77777777" w:rsidR="00D44148" w:rsidRPr="00E60DFC" w:rsidRDefault="00D44148" w:rsidP="00E60DFC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E60DFC">
        <w:rPr>
          <w:rFonts w:ascii="Arial" w:hAnsi="Arial" w:cs="Arial"/>
          <w:color w:val="000000"/>
          <w:sz w:val="24"/>
          <w:szCs w:val="24"/>
        </w:rPr>
        <w:t xml:space="preserve">Kryterium </w:t>
      </w:r>
      <w:r w:rsidRPr="00E60DFC">
        <w:rPr>
          <w:rFonts w:ascii="Arial" w:eastAsia="Calibri" w:hAnsi="Arial" w:cs="Arial"/>
          <w:sz w:val="24"/>
          <w:szCs w:val="24"/>
        </w:rPr>
        <w:t>okres gwarancji: 40,00 punktów</w:t>
      </w:r>
    </w:p>
    <w:p w14:paraId="2C9F8C43" w14:textId="77777777" w:rsidR="00D44148" w:rsidRPr="00E60DFC" w:rsidRDefault="00D44148" w:rsidP="00E60DFC">
      <w:pPr>
        <w:spacing w:line="360" w:lineRule="auto"/>
        <w:rPr>
          <w:rFonts w:ascii="Arial" w:hAnsi="Arial" w:cs="Arial"/>
          <w:sz w:val="24"/>
          <w:szCs w:val="24"/>
        </w:rPr>
      </w:pPr>
      <w:r w:rsidRPr="00E60DFC">
        <w:rPr>
          <w:rFonts w:ascii="Arial" w:hAnsi="Arial" w:cs="Arial"/>
          <w:sz w:val="24"/>
          <w:szCs w:val="24"/>
        </w:rPr>
        <w:t>Łączna liczba punktów: 100,00.</w:t>
      </w:r>
    </w:p>
    <w:p w14:paraId="67729268" w14:textId="2A9F9D30" w:rsidR="001D552D" w:rsidRPr="00E60DFC" w:rsidRDefault="001D552D" w:rsidP="00E60DFC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sz w:val="24"/>
          <w:szCs w:val="24"/>
          <w:lang w:bidi="pl-PL"/>
        </w:rPr>
      </w:pPr>
    </w:p>
    <w:sectPr w:rsidR="001D552D" w:rsidRPr="00E60DFC" w:rsidSect="00E252B9">
      <w:footerReference w:type="default" r:id="rId7"/>
      <w:pgSz w:w="11906" w:h="16838"/>
      <w:pgMar w:top="1910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674B" w14:textId="77777777" w:rsidR="00D14446" w:rsidRDefault="00D14446" w:rsidP="00474315">
      <w:pPr>
        <w:spacing w:line="240" w:lineRule="auto"/>
      </w:pPr>
      <w:r>
        <w:separator/>
      </w:r>
    </w:p>
  </w:endnote>
  <w:endnote w:type="continuationSeparator" w:id="0">
    <w:p w14:paraId="6F4903CD" w14:textId="77777777" w:rsidR="00D14446" w:rsidRDefault="00D14446" w:rsidP="004743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3074719"/>
      <w:docPartObj>
        <w:docPartGallery w:val="Page Numbers (Bottom of Page)"/>
        <w:docPartUnique/>
      </w:docPartObj>
    </w:sdtPr>
    <w:sdtContent>
      <w:p w14:paraId="304B6E82" w14:textId="0AE1C060" w:rsidR="00E60DFC" w:rsidRDefault="00E60D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A85F2C" w14:textId="77777777" w:rsidR="00E60DFC" w:rsidRDefault="00E60D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B9904" w14:textId="77777777" w:rsidR="00D14446" w:rsidRDefault="00D14446" w:rsidP="00474315">
      <w:pPr>
        <w:spacing w:line="240" w:lineRule="auto"/>
      </w:pPr>
      <w:r>
        <w:separator/>
      </w:r>
    </w:p>
  </w:footnote>
  <w:footnote w:type="continuationSeparator" w:id="0">
    <w:p w14:paraId="1ABC1D5F" w14:textId="77777777" w:rsidR="00D14446" w:rsidRDefault="00D14446" w:rsidP="004743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616AA"/>
    <w:multiLevelType w:val="multilevel"/>
    <w:tmpl w:val="EE70E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1495C44"/>
    <w:multiLevelType w:val="hybridMultilevel"/>
    <w:tmpl w:val="046A9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93C7C"/>
    <w:multiLevelType w:val="hybridMultilevel"/>
    <w:tmpl w:val="69CC3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60B"/>
    <w:multiLevelType w:val="hybridMultilevel"/>
    <w:tmpl w:val="E2FA4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73647"/>
    <w:multiLevelType w:val="hybridMultilevel"/>
    <w:tmpl w:val="F86CDEF2"/>
    <w:lvl w:ilvl="0" w:tplc="876CC0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7C06BC"/>
    <w:multiLevelType w:val="hybridMultilevel"/>
    <w:tmpl w:val="CC80BF82"/>
    <w:lvl w:ilvl="0" w:tplc="5A82C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404402"/>
    <w:multiLevelType w:val="hybridMultilevel"/>
    <w:tmpl w:val="55B6BC80"/>
    <w:lvl w:ilvl="0" w:tplc="33886F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271D3"/>
    <w:multiLevelType w:val="hybridMultilevel"/>
    <w:tmpl w:val="BA480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D258F"/>
    <w:multiLevelType w:val="multilevel"/>
    <w:tmpl w:val="00FE7CB0"/>
    <w:lvl w:ilvl="0">
      <w:start w:val="1"/>
      <w:numFmt w:val="decimal"/>
      <w:lvlText w:val="%1."/>
      <w:lvlJc w:val="left"/>
      <w:rPr>
        <w:rFonts w:ascii="Arial" w:eastAsiaTheme="minorHAns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2485454">
    <w:abstractNumId w:val="1"/>
  </w:num>
  <w:num w:numId="2" w16cid:durableId="858201468">
    <w:abstractNumId w:val="7"/>
  </w:num>
  <w:num w:numId="3" w16cid:durableId="566690665">
    <w:abstractNumId w:val="5"/>
  </w:num>
  <w:num w:numId="4" w16cid:durableId="1590428279">
    <w:abstractNumId w:val="2"/>
  </w:num>
  <w:num w:numId="5" w16cid:durableId="1633754086">
    <w:abstractNumId w:val="4"/>
  </w:num>
  <w:num w:numId="6" w16cid:durableId="1695767792">
    <w:abstractNumId w:val="8"/>
  </w:num>
  <w:num w:numId="7" w16cid:durableId="81684389">
    <w:abstractNumId w:val="0"/>
  </w:num>
  <w:num w:numId="8" w16cid:durableId="317655383">
    <w:abstractNumId w:val="3"/>
  </w:num>
  <w:num w:numId="9" w16cid:durableId="665282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38"/>
    <w:rsid w:val="000046B1"/>
    <w:rsid w:val="00007897"/>
    <w:rsid w:val="0003448A"/>
    <w:rsid w:val="000A6079"/>
    <w:rsid w:val="000B7B79"/>
    <w:rsid w:val="000D3288"/>
    <w:rsid w:val="000D5C71"/>
    <w:rsid w:val="000E2D04"/>
    <w:rsid w:val="000E3462"/>
    <w:rsid w:val="00116DE7"/>
    <w:rsid w:val="00117A0C"/>
    <w:rsid w:val="00123420"/>
    <w:rsid w:val="00151E44"/>
    <w:rsid w:val="00176DFF"/>
    <w:rsid w:val="001801FB"/>
    <w:rsid w:val="001A6096"/>
    <w:rsid w:val="001D3CC9"/>
    <w:rsid w:val="001D552D"/>
    <w:rsid w:val="00201F58"/>
    <w:rsid w:val="00202F90"/>
    <w:rsid w:val="00204272"/>
    <w:rsid w:val="00235E04"/>
    <w:rsid w:val="002655D5"/>
    <w:rsid w:val="00277380"/>
    <w:rsid w:val="00284322"/>
    <w:rsid w:val="00293157"/>
    <w:rsid w:val="002A2CCD"/>
    <w:rsid w:val="002B3F23"/>
    <w:rsid w:val="002B6107"/>
    <w:rsid w:val="002C51E8"/>
    <w:rsid w:val="002D1924"/>
    <w:rsid w:val="003264ED"/>
    <w:rsid w:val="003427D8"/>
    <w:rsid w:val="00392B05"/>
    <w:rsid w:val="003A68A8"/>
    <w:rsid w:val="00424A41"/>
    <w:rsid w:val="0044376A"/>
    <w:rsid w:val="00445774"/>
    <w:rsid w:val="0046777A"/>
    <w:rsid w:val="00474315"/>
    <w:rsid w:val="00496B28"/>
    <w:rsid w:val="004A3934"/>
    <w:rsid w:val="004B770B"/>
    <w:rsid w:val="004C435C"/>
    <w:rsid w:val="004D6D78"/>
    <w:rsid w:val="004E1494"/>
    <w:rsid w:val="0051516E"/>
    <w:rsid w:val="005227A2"/>
    <w:rsid w:val="00535D5E"/>
    <w:rsid w:val="00546F76"/>
    <w:rsid w:val="005504C2"/>
    <w:rsid w:val="00576BB6"/>
    <w:rsid w:val="00577310"/>
    <w:rsid w:val="005A1CCE"/>
    <w:rsid w:val="005A7D4F"/>
    <w:rsid w:val="005C5CB2"/>
    <w:rsid w:val="005D36E9"/>
    <w:rsid w:val="005E37DE"/>
    <w:rsid w:val="006025DD"/>
    <w:rsid w:val="00603818"/>
    <w:rsid w:val="00612121"/>
    <w:rsid w:val="0064435D"/>
    <w:rsid w:val="00654C47"/>
    <w:rsid w:val="00676B8E"/>
    <w:rsid w:val="00690A5B"/>
    <w:rsid w:val="006917CB"/>
    <w:rsid w:val="006D3961"/>
    <w:rsid w:val="006E428C"/>
    <w:rsid w:val="006F3407"/>
    <w:rsid w:val="007252B2"/>
    <w:rsid w:val="00730159"/>
    <w:rsid w:val="00760657"/>
    <w:rsid w:val="00773F38"/>
    <w:rsid w:val="007804C5"/>
    <w:rsid w:val="007A6677"/>
    <w:rsid w:val="007D0420"/>
    <w:rsid w:val="007F4ABC"/>
    <w:rsid w:val="00806A82"/>
    <w:rsid w:val="008429A8"/>
    <w:rsid w:val="00865247"/>
    <w:rsid w:val="008665FD"/>
    <w:rsid w:val="00876237"/>
    <w:rsid w:val="008937B3"/>
    <w:rsid w:val="008A3038"/>
    <w:rsid w:val="008D17AD"/>
    <w:rsid w:val="00904977"/>
    <w:rsid w:val="00911B1B"/>
    <w:rsid w:val="00944D6F"/>
    <w:rsid w:val="009532D5"/>
    <w:rsid w:val="00962A50"/>
    <w:rsid w:val="00970BFD"/>
    <w:rsid w:val="00983D6E"/>
    <w:rsid w:val="009A5228"/>
    <w:rsid w:val="009C3C28"/>
    <w:rsid w:val="009E58DC"/>
    <w:rsid w:val="00A314BF"/>
    <w:rsid w:val="00A3487C"/>
    <w:rsid w:val="00A34A52"/>
    <w:rsid w:val="00A62151"/>
    <w:rsid w:val="00AA6792"/>
    <w:rsid w:val="00AC09BB"/>
    <w:rsid w:val="00AC779A"/>
    <w:rsid w:val="00AE2E8D"/>
    <w:rsid w:val="00AF4319"/>
    <w:rsid w:val="00B0394B"/>
    <w:rsid w:val="00B3391C"/>
    <w:rsid w:val="00B34990"/>
    <w:rsid w:val="00B73AB0"/>
    <w:rsid w:val="00BA6144"/>
    <w:rsid w:val="00BB594E"/>
    <w:rsid w:val="00BC6B19"/>
    <w:rsid w:val="00BE18C5"/>
    <w:rsid w:val="00C10A34"/>
    <w:rsid w:val="00C226D2"/>
    <w:rsid w:val="00C626E8"/>
    <w:rsid w:val="00C64511"/>
    <w:rsid w:val="00C658B6"/>
    <w:rsid w:val="00C858A5"/>
    <w:rsid w:val="00C97057"/>
    <w:rsid w:val="00CC4B7A"/>
    <w:rsid w:val="00CC5256"/>
    <w:rsid w:val="00CD55DC"/>
    <w:rsid w:val="00CE7881"/>
    <w:rsid w:val="00D11FDE"/>
    <w:rsid w:val="00D14446"/>
    <w:rsid w:val="00D366C8"/>
    <w:rsid w:val="00D44148"/>
    <w:rsid w:val="00D73CD1"/>
    <w:rsid w:val="00D97D00"/>
    <w:rsid w:val="00DA146A"/>
    <w:rsid w:val="00DB0ABC"/>
    <w:rsid w:val="00DB7FFC"/>
    <w:rsid w:val="00DE300C"/>
    <w:rsid w:val="00DE5C14"/>
    <w:rsid w:val="00E01AA2"/>
    <w:rsid w:val="00E1575D"/>
    <w:rsid w:val="00E2268E"/>
    <w:rsid w:val="00E252B9"/>
    <w:rsid w:val="00E33384"/>
    <w:rsid w:val="00E60DFC"/>
    <w:rsid w:val="00E85B39"/>
    <w:rsid w:val="00E86BC5"/>
    <w:rsid w:val="00E92B83"/>
    <w:rsid w:val="00EB6C85"/>
    <w:rsid w:val="00EE3255"/>
    <w:rsid w:val="00EE611B"/>
    <w:rsid w:val="00F04E20"/>
    <w:rsid w:val="00F41881"/>
    <w:rsid w:val="00F87065"/>
    <w:rsid w:val="00FA408D"/>
    <w:rsid w:val="00FE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D55A7"/>
  <w15:chartTrackingRefBased/>
  <w15:docId w15:val="{5A5944DB-1CA4-4780-84CA-821EEFF3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1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L1,Akapit z listą5,CW_Lista,wypunktowanie,Nagłowek 3,Preambuła,Dot pt,F5 List Paragraph,Recommendation,List Paragraph11,lp1,maz_wyliczenie,opis dzialania"/>
    <w:basedOn w:val="Normalny"/>
    <w:link w:val="AkapitzlistZnak"/>
    <w:uiPriority w:val="34"/>
    <w:qFormat/>
    <w:rsid w:val="00962A5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7431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315"/>
  </w:style>
  <w:style w:type="paragraph" w:styleId="Stopka">
    <w:name w:val="footer"/>
    <w:basedOn w:val="Normalny"/>
    <w:link w:val="StopkaZnak"/>
    <w:uiPriority w:val="99"/>
    <w:unhideWhenUsed/>
    <w:rsid w:val="0047431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315"/>
  </w:style>
  <w:style w:type="character" w:customStyle="1" w:styleId="Teksttreci">
    <w:name w:val="Tekst treści_"/>
    <w:basedOn w:val="Domylnaczcionkaakapitu"/>
    <w:link w:val="Teksttreci0"/>
    <w:locked/>
    <w:rsid w:val="00176DFF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76DFF"/>
    <w:pPr>
      <w:shd w:val="clear" w:color="auto" w:fill="FFFFFF"/>
      <w:spacing w:after="360" w:line="0" w:lineRule="atLeast"/>
    </w:pPr>
    <w:rPr>
      <w:rFonts w:ascii="Arial" w:eastAsia="Arial" w:hAnsi="Arial" w:cs="Arial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CW_Lista Znak,wypunktowanie Znak,Nagłowek 3 Znak,Preambuła Znak,Dot pt Znak,F5 List Paragraph Znak,lp1 Znak"/>
    <w:basedOn w:val="Domylnaczcionkaakapitu"/>
    <w:link w:val="Akapitzlist"/>
    <w:uiPriority w:val="34"/>
    <w:qFormat/>
    <w:locked/>
    <w:rsid w:val="001D552D"/>
  </w:style>
  <w:style w:type="paragraph" w:styleId="Tekstpodstawowy">
    <w:name w:val="Body Text"/>
    <w:basedOn w:val="Normalny"/>
    <w:link w:val="TekstpodstawowyZnak"/>
    <w:rsid w:val="00970BFD"/>
    <w:pPr>
      <w:spacing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0BFD"/>
    <w:rPr>
      <w:rFonts w:ascii="Arial" w:eastAsia="Times New Roman" w:hAnsi="Arial" w:cs="Times New Roman"/>
      <w:szCs w:val="20"/>
      <w:lang w:eastAsia="pl-PL"/>
    </w:rPr>
  </w:style>
  <w:style w:type="paragraph" w:customStyle="1" w:styleId="Default">
    <w:name w:val="Default"/>
    <w:rsid w:val="00D44148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Pawłowski</dc:creator>
  <cp:keywords/>
  <dc:description/>
  <cp:lastModifiedBy>Magdalena Żurawska</cp:lastModifiedBy>
  <cp:revision>2</cp:revision>
  <cp:lastPrinted>2026-03-23T12:55:00Z</cp:lastPrinted>
  <dcterms:created xsi:type="dcterms:W3CDTF">2026-03-27T14:37:00Z</dcterms:created>
  <dcterms:modified xsi:type="dcterms:W3CDTF">2026-03-27T14:37:00Z</dcterms:modified>
</cp:coreProperties>
</file>